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1E" w:rsidRPr="00CF00FA" w:rsidRDefault="003348A3" w:rsidP="00CF00FA">
      <w:pPr>
        <w:spacing w:after="0" w:line="360" w:lineRule="auto"/>
        <w:jc w:val="center"/>
        <w:rPr>
          <w:rFonts w:cs="Times New Roman"/>
          <w:szCs w:val="28"/>
        </w:rPr>
      </w:pPr>
      <w:r w:rsidRPr="00CF00FA">
        <w:rPr>
          <w:rFonts w:cs="Times New Roman"/>
          <w:szCs w:val="28"/>
        </w:rPr>
        <w:t>Экологическое занятие</w:t>
      </w:r>
    </w:p>
    <w:p w:rsidR="003348A3" w:rsidRPr="00CF00FA" w:rsidRDefault="003348A3" w:rsidP="00CF00FA">
      <w:pPr>
        <w:spacing w:after="0" w:line="360" w:lineRule="auto"/>
        <w:jc w:val="center"/>
        <w:rPr>
          <w:rFonts w:cs="Times New Roman"/>
          <w:szCs w:val="28"/>
        </w:rPr>
      </w:pPr>
      <w:r w:rsidRPr="00CF00FA">
        <w:rPr>
          <w:rFonts w:cs="Times New Roman"/>
          <w:szCs w:val="28"/>
        </w:rPr>
        <w:t>«</w:t>
      </w:r>
      <w:r w:rsidR="00EA377A" w:rsidRPr="00CF00FA">
        <w:rPr>
          <w:rFonts w:cs="Times New Roman"/>
          <w:szCs w:val="28"/>
        </w:rPr>
        <w:t>Очень важная книга</w:t>
      </w:r>
      <w:r w:rsidRPr="00CF00FA">
        <w:rPr>
          <w:rFonts w:cs="Times New Roman"/>
          <w:szCs w:val="28"/>
        </w:rPr>
        <w:t xml:space="preserve">. </w:t>
      </w:r>
      <w:r w:rsidR="00EA377A" w:rsidRPr="00CF00FA">
        <w:rPr>
          <w:rFonts w:cs="Times New Roman"/>
          <w:szCs w:val="28"/>
        </w:rPr>
        <w:t>Узнаём. Обдумываем. Принимаем решения</w:t>
      </w:r>
      <w:r w:rsidRPr="00CF00FA">
        <w:rPr>
          <w:rFonts w:cs="Times New Roman"/>
          <w:szCs w:val="28"/>
        </w:rPr>
        <w:t>»</w:t>
      </w:r>
      <w:r w:rsidR="00EA377A" w:rsidRPr="00CF00FA">
        <w:rPr>
          <w:rFonts w:cs="Times New Roman"/>
          <w:szCs w:val="28"/>
        </w:rPr>
        <w:t>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b/>
          <w:bCs/>
          <w:color w:val="000000"/>
          <w:sz w:val="28"/>
          <w:szCs w:val="28"/>
        </w:rPr>
        <w:t>Тип занятия</w:t>
      </w:r>
      <w:r w:rsidRPr="00CF00FA">
        <w:rPr>
          <w:color w:val="000000"/>
          <w:sz w:val="28"/>
          <w:szCs w:val="28"/>
        </w:rPr>
        <w:t>: открытие новых знаний.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b/>
          <w:bCs/>
          <w:color w:val="000000"/>
          <w:sz w:val="28"/>
          <w:szCs w:val="28"/>
        </w:rPr>
        <w:t>Цель занятия:</w:t>
      </w:r>
      <w:r w:rsidRPr="00CF00FA">
        <w:rPr>
          <w:color w:val="000000"/>
          <w:sz w:val="28"/>
          <w:szCs w:val="28"/>
        </w:rPr>
        <w:t> формирование представлений о Красной книге, познакомить со страницами Красной книги России и Воронежской области.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b/>
          <w:bCs/>
          <w:color w:val="000000"/>
          <w:sz w:val="28"/>
          <w:szCs w:val="28"/>
        </w:rPr>
        <w:t>Задачи</w:t>
      </w:r>
      <w:r w:rsidRPr="00CF00FA">
        <w:rPr>
          <w:color w:val="000000"/>
          <w:sz w:val="28"/>
          <w:szCs w:val="28"/>
        </w:rPr>
        <w:t>:</w:t>
      </w:r>
      <w:r w:rsidRPr="00CF00FA">
        <w:rPr>
          <w:color w:val="000000"/>
          <w:sz w:val="28"/>
          <w:szCs w:val="28"/>
        </w:rPr>
        <w:br/>
      </w:r>
      <w:proofErr w:type="gramStart"/>
      <w:r w:rsidRPr="00CF00FA">
        <w:rPr>
          <w:color w:val="000000"/>
          <w:sz w:val="28"/>
          <w:szCs w:val="28"/>
        </w:rPr>
        <w:t>Образовательная</w:t>
      </w:r>
      <w:proofErr w:type="gramEnd"/>
      <w:r w:rsidRPr="00CF00FA">
        <w:rPr>
          <w:color w:val="000000"/>
          <w:sz w:val="28"/>
          <w:szCs w:val="28"/>
        </w:rPr>
        <w:t>: изучить историю возникновения Красной книги, отдельные виды растений и животных Красной книги, рассмотреть причины исчезновения растений и животных.</w:t>
      </w:r>
      <w:r w:rsidRPr="00CF00FA">
        <w:rPr>
          <w:color w:val="000000"/>
          <w:sz w:val="28"/>
          <w:szCs w:val="28"/>
        </w:rPr>
        <w:br/>
      </w:r>
      <w:proofErr w:type="gramStart"/>
      <w:r w:rsidRPr="00CF00FA">
        <w:rPr>
          <w:color w:val="000000"/>
          <w:sz w:val="28"/>
          <w:szCs w:val="28"/>
        </w:rPr>
        <w:t>Развивающая: развивать поисковую деятельность  (развивать способность целесообразно наблюдать,  исследовать, анализировать, развивать умение делать выводы, устанавливая причинно – следственные связи между объектами;</w:t>
      </w:r>
      <w:r w:rsidRPr="00CF00FA">
        <w:rPr>
          <w:color w:val="000000"/>
          <w:sz w:val="28"/>
          <w:szCs w:val="28"/>
        </w:rPr>
        <w:br/>
        <w:t>Воспитательная:  создать условия для формирования ценностного отношения к растениям и животным, уметь сопереживать.</w:t>
      </w:r>
      <w:proofErr w:type="gramEnd"/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b/>
          <w:bCs/>
          <w:color w:val="000000"/>
          <w:sz w:val="28"/>
          <w:szCs w:val="28"/>
        </w:rPr>
        <w:t>Планируемые результаты</w:t>
      </w:r>
      <w:r w:rsidRPr="00CF00FA">
        <w:rPr>
          <w:color w:val="000000"/>
          <w:sz w:val="28"/>
          <w:szCs w:val="28"/>
        </w:rPr>
        <w:t>: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color w:val="000000"/>
          <w:sz w:val="28"/>
          <w:szCs w:val="28"/>
        </w:rPr>
        <w:t> </w:t>
      </w:r>
      <w:r w:rsidRPr="00CF00FA">
        <w:rPr>
          <w:i/>
          <w:iCs/>
          <w:color w:val="000000"/>
          <w:sz w:val="28"/>
          <w:szCs w:val="28"/>
        </w:rPr>
        <w:t>Предметные:</w:t>
      </w:r>
      <w:r w:rsidRPr="00CF00FA">
        <w:rPr>
          <w:color w:val="000000"/>
          <w:sz w:val="28"/>
          <w:szCs w:val="28"/>
        </w:rPr>
        <w:t> определять  характер взаимоотношений человека и объектов природы, знать представителей растительного и животного мира</w:t>
      </w:r>
      <w:proofErr w:type="gramStart"/>
      <w:r w:rsidRPr="00CF00FA">
        <w:rPr>
          <w:color w:val="000000"/>
          <w:sz w:val="28"/>
          <w:szCs w:val="28"/>
        </w:rPr>
        <w:t xml:space="preserve"> ,</w:t>
      </w:r>
      <w:proofErr w:type="gramEnd"/>
      <w:r w:rsidRPr="00CF00FA">
        <w:rPr>
          <w:color w:val="000000"/>
          <w:sz w:val="28"/>
          <w:szCs w:val="28"/>
        </w:rPr>
        <w:t xml:space="preserve"> занесённых в Красную книгу России и </w:t>
      </w:r>
      <w:r w:rsidR="000319FC" w:rsidRPr="00CF00FA">
        <w:rPr>
          <w:color w:val="000000"/>
          <w:sz w:val="28"/>
          <w:szCs w:val="28"/>
        </w:rPr>
        <w:t>Воронеж</w:t>
      </w:r>
      <w:r w:rsidRPr="00CF00FA">
        <w:rPr>
          <w:color w:val="000000"/>
          <w:sz w:val="28"/>
          <w:szCs w:val="28"/>
        </w:rPr>
        <w:t>ской области.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CF00FA">
        <w:rPr>
          <w:i/>
          <w:iCs/>
          <w:color w:val="000000"/>
          <w:sz w:val="28"/>
          <w:szCs w:val="28"/>
        </w:rPr>
        <w:t>Личностные:</w:t>
      </w:r>
      <w:r w:rsidRPr="00CF00FA">
        <w:rPr>
          <w:color w:val="000000"/>
          <w:sz w:val="28"/>
          <w:szCs w:val="28"/>
        </w:rPr>
        <w:t> проявлять  ценностное отношение к природному миру, осознавать  важность и необходимость  Красной книги  для сохранения редких  и исчезающих видов животных и растений.  </w:t>
      </w:r>
      <w:proofErr w:type="gramEnd"/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i/>
          <w:iCs/>
          <w:color w:val="000000"/>
          <w:sz w:val="28"/>
          <w:szCs w:val="28"/>
        </w:rPr>
        <w:t>Познавательные</w:t>
      </w:r>
      <w:r w:rsidRPr="00CF00FA">
        <w:rPr>
          <w:color w:val="000000"/>
          <w:sz w:val="28"/>
          <w:szCs w:val="28"/>
        </w:rPr>
        <w:t>: добывать новые знания: находить необходимую информацию с помощью справочного материала.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CF00FA">
        <w:rPr>
          <w:i/>
          <w:iCs/>
          <w:color w:val="000000"/>
          <w:sz w:val="28"/>
          <w:szCs w:val="28"/>
        </w:rPr>
        <w:t>Коммуникативные</w:t>
      </w:r>
      <w:proofErr w:type="gramEnd"/>
      <w:r w:rsidRPr="00CF00FA">
        <w:rPr>
          <w:i/>
          <w:iCs/>
          <w:color w:val="000000"/>
          <w:sz w:val="28"/>
          <w:szCs w:val="28"/>
        </w:rPr>
        <w:t>:</w:t>
      </w:r>
      <w:r w:rsidRPr="00CF00FA">
        <w:rPr>
          <w:color w:val="000000"/>
          <w:sz w:val="28"/>
          <w:szCs w:val="28"/>
        </w:rPr>
        <w:t> совместно договариваться о распределении ролей в творческих отчётах групп и следовать им.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00FA">
        <w:rPr>
          <w:b/>
          <w:bCs/>
          <w:color w:val="000000"/>
          <w:sz w:val="28"/>
          <w:szCs w:val="28"/>
        </w:rPr>
        <w:t>Оборудование</w:t>
      </w:r>
      <w:r w:rsidRPr="00CF00FA">
        <w:rPr>
          <w:color w:val="000000"/>
          <w:sz w:val="28"/>
          <w:szCs w:val="28"/>
        </w:rPr>
        <w:t xml:space="preserve">: Красная книга, справочный материал, ИКТ, оборудование для выполнения творческих заданий </w:t>
      </w:r>
      <w:proofErr w:type="gramStart"/>
      <w:r w:rsidRPr="00CF00FA">
        <w:rPr>
          <w:color w:val="000000"/>
          <w:sz w:val="28"/>
          <w:szCs w:val="28"/>
        </w:rPr>
        <w:t xml:space="preserve">( </w:t>
      </w:r>
      <w:proofErr w:type="gramEnd"/>
      <w:r w:rsidRPr="00CF00FA">
        <w:rPr>
          <w:color w:val="000000"/>
          <w:sz w:val="28"/>
          <w:szCs w:val="28"/>
        </w:rPr>
        <w:t>карандаши, клей, ножницы).</w:t>
      </w:r>
    </w:p>
    <w:p w:rsidR="00D5447F" w:rsidRPr="00CF00FA" w:rsidRDefault="00D5447F" w:rsidP="00CF00FA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CF00FA">
        <w:rPr>
          <w:b/>
          <w:bCs/>
          <w:color w:val="000000"/>
          <w:sz w:val="28"/>
          <w:szCs w:val="28"/>
        </w:rPr>
        <w:t>Межпредметные</w:t>
      </w:r>
      <w:proofErr w:type="spellEnd"/>
      <w:r w:rsidRPr="00CF00FA">
        <w:rPr>
          <w:color w:val="000000"/>
          <w:sz w:val="28"/>
          <w:szCs w:val="28"/>
        </w:rPr>
        <w:t> </w:t>
      </w:r>
      <w:r w:rsidRPr="00CF00FA">
        <w:rPr>
          <w:b/>
          <w:bCs/>
          <w:color w:val="000000"/>
          <w:sz w:val="28"/>
          <w:szCs w:val="28"/>
        </w:rPr>
        <w:t>связи</w:t>
      </w:r>
      <w:r w:rsidRPr="00CF00FA">
        <w:rPr>
          <w:color w:val="000000"/>
          <w:sz w:val="28"/>
          <w:szCs w:val="28"/>
        </w:rPr>
        <w:t>: экология, математика, литературное чтение, изобразительное искусство.</w:t>
      </w:r>
    </w:p>
    <w:p w:rsidR="00D5447F" w:rsidRPr="00CF00FA" w:rsidRDefault="00D5447F" w:rsidP="00CF00FA">
      <w:pPr>
        <w:spacing w:after="0" w:line="360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16"/>
        <w:gridCol w:w="4076"/>
        <w:gridCol w:w="3748"/>
        <w:gridCol w:w="3649"/>
        <w:gridCol w:w="1252"/>
      </w:tblGrid>
      <w:tr w:rsidR="003348A3" w:rsidRPr="00CF00FA" w:rsidTr="000319FC">
        <w:tc>
          <w:tcPr>
            <w:tcW w:w="2616" w:type="dxa"/>
          </w:tcPr>
          <w:p w:rsidR="003348A3" w:rsidRPr="00CF00FA" w:rsidRDefault="001B0E9A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>Этапы занятия</w:t>
            </w:r>
          </w:p>
        </w:tc>
        <w:tc>
          <w:tcPr>
            <w:tcW w:w="4076" w:type="dxa"/>
          </w:tcPr>
          <w:p w:rsidR="003348A3" w:rsidRPr="00CF00FA" w:rsidRDefault="003348A3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Деятельность учителя</w:t>
            </w:r>
          </w:p>
        </w:tc>
        <w:tc>
          <w:tcPr>
            <w:tcW w:w="3748" w:type="dxa"/>
          </w:tcPr>
          <w:p w:rsidR="003348A3" w:rsidRPr="00CF00FA" w:rsidRDefault="003348A3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Деятельность учащихся</w:t>
            </w:r>
          </w:p>
        </w:tc>
        <w:tc>
          <w:tcPr>
            <w:tcW w:w="3649" w:type="dxa"/>
          </w:tcPr>
          <w:p w:rsidR="003348A3" w:rsidRPr="00CF00FA" w:rsidRDefault="003348A3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3348A3" w:rsidRPr="00CF00FA" w:rsidRDefault="003348A3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 w:val="restart"/>
          </w:tcPr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6"/>
                <w:b/>
                <w:bCs/>
                <w:color w:val="000000"/>
                <w:sz w:val="28"/>
                <w:szCs w:val="28"/>
              </w:rPr>
              <w:t>1.Мотивация.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5"/>
                <w:color w:val="000000"/>
                <w:sz w:val="28"/>
                <w:szCs w:val="28"/>
                <w:u w:val="single"/>
              </w:rPr>
              <w:t>Цель:</w:t>
            </w:r>
            <w:r w:rsidRPr="00CF00FA">
              <w:rPr>
                <w:rStyle w:val="c0"/>
                <w:color w:val="000000"/>
                <w:sz w:val="28"/>
                <w:szCs w:val="28"/>
              </w:rPr>
              <w:t> 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0"/>
                <w:color w:val="000000"/>
                <w:sz w:val="28"/>
                <w:szCs w:val="28"/>
              </w:rPr>
              <w:t>- создание условий для возникновения у учеников внутренней потребности включения в учебную деятельность</w:t>
            </w:r>
          </w:p>
          <w:p w:rsidR="000319FC" w:rsidRPr="00CF00FA" w:rsidRDefault="000319FC" w:rsidP="00CF00FA">
            <w:pPr>
              <w:spacing w:line="360" w:lineRule="auto"/>
              <w:ind w:left="3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Демонстрирует титульный слайд.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- Какие важные книги вы знаете?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Высказывают своё мнение.</w:t>
            </w:r>
          </w:p>
        </w:tc>
        <w:tc>
          <w:tcPr>
            <w:tcW w:w="3649" w:type="dxa"/>
            <w:vMerge w:val="restart"/>
          </w:tcPr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000000"/>
                <w:sz w:val="28"/>
                <w:szCs w:val="28"/>
              </w:rPr>
              <w:t>Личностные УУД</w:t>
            </w:r>
            <w:proofErr w:type="gramStart"/>
            <w:r w:rsidRPr="00CF00FA">
              <w:rPr>
                <w:b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color w:val="000000"/>
                <w:sz w:val="28"/>
                <w:szCs w:val="28"/>
              </w:rPr>
              <w:t>-Готовность и </w:t>
            </w:r>
            <w:r w:rsidRPr="00CF00FA">
              <w:rPr>
                <w:color w:val="000000"/>
                <w:sz w:val="28"/>
                <w:szCs w:val="28"/>
              </w:rPr>
              <w:br/>
              <w:t>способность к саморазвитию и</w:t>
            </w:r>
            <w:r w:rsidRPr="00CF00FA">
              <w:rPr>
                <w:color w:val="000000"/>
                <w:sz w:val="28"/>
                <w:szCs w:val="28"/>
              </w:rPr>
              <w:br/>
              <w:t>мотивация к </w:t>
            </w:r>
            <w:r w:rsidRPr="00CF00FA">
              <w:rPr>
                <w:color w:val="000000"/>
                <w:sz w:val="28"/>
                <w:szCs w:val="28"/>
              </w:rPr>
              <w:br/>
              <w:t>познанию нового. 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Демонстрирует на экране изображение Красной книги и просит ответить на вопросы, прикреплённые на доске (см. Приложение №1).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Отвечают на известные им вопросы.</w:t>
            </w:r>
          </w:p>
        </w:tc>
        <w:tc>
          <w:tcPr>
            <w:tcW w:w="3649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 w:val="restart"/>
          </w:tcPr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6"/>
                <w:b/>
                <w:bCs/>
                <w:color w:val="000000"/>
                <w:sz w:val="28"/>
                <w:szCs w:val="28"/>
              </w:rPr>
              <w:t>2. Восприятие и осмысление учащимися нового материала.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3"/>
                <w:color w:val="000000"/>
                <w:sz w:val="28"/>
                <w:szCs w:val="28"/>
                <w:u w:val="single"/>
              </w:rPr>
              <w:t>Цели: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0"/>
                <w:color w:val="000000"/>
                <w:sz w:val="28"/>
                <w:szCs w:val="28"/>
              </w:rPr>
              <w:t>- изложение нового материала занятия;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31"/>
                <w:b/>
                <w:bCs/>
                <w:color w:val="000000"/>
                <w:sz w:val="28"/>
                <w:szCs w:val="28"/>
              </w:rPr>
              <w:t>-</w:t>
            </w:r>
            <w:r w:rsidRPr="00CF00FA">
              <w:rPr>
                <w:rStyle w:val="c0"/>
                <w:color w:val="000000"/>
                <w:sz w:val="28"/>
                <w:szCs w:val="28"/>
              </w:rPr>
              <w:t xml:space="preserve"> учить детей самоорганизации в </w:t>
            </w:r>
            <w:proofErr w:type="gramStart"/>
            <w:r w:rsidRPr="00CF00FA">
              <w:rPr>
                <w:rStyle w:val="c0"/>
                <w:color w:val="000000"/>
                <w:sz w:val="28"/>
                <w:szCs w:val="28"/>
              </w:rPr>
              <w:lastRenderedPageBreak/>
              <w:t>решении проблемной ситуации</w:t>
            </w:r>
            <w:proofErr w:type="gramEnd"/>
            <w:r w:rsidRPr="00CF00FA"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0"/>
                <w:color w:val="000000"/>
                <w:sz w:val="28"/>
                <w:szCs w:val="28"/>
              </w:rPr>
              <w:t>- повысить уровень информации об истории создания Красной книги.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>Положительно оценивает уже имеющиеся знания детей. Предлагает детям разделиться на группы, выбрать себе вопрос, чтобы после изучения справочного материала (Приложение №2) дать на него более полный ответ.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Дети организуют группы, выбирают вопросы для изучения.</w:t>
            </w:r>
          </w:p>
        </w:tc>
        <w:tc>
          <w:tcPr>
            <w:tcW w:w="3649" w:type="dxa"/>
            <w:vMerge w:val="restart"/>
          </w:tcPr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170E02"/>
                <w:sz w:val="28"/>
                <w:szCs w:val="28"/>
              </w:rPr>
              <w:t>Коммуникативные УУД:</w:t>
            </w:r>
            <w:r w:rsidRPr="00CF00FA">
              <w:rPr>
                <w:b/>
                <w:bCs/>
                <w:color w:val="244061"/>
                <w:sz w:val="28"/>
                <w:szCs w:val="28"/>
              </w:rPr>
              <w:t>    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CF00FA">
              <w:rPr>
                <w:color w:val="000000"/>
                <w:sz w:val="28"/>
                <w:szCs w:val="28"/>
              </w:rPr>
              <w:t xml:space="preserve">умение слушать и понимать партнера, планировать и согласованно выполнять совместную деятельность, распределять роли, </w:t>
            </w:r>
            <w:r w:rsidRPr="00CF00FA">
              <w:rPr>
                <w:color w:val="000000"/>
                <w:sz w:val="28"/>
                <w:szCs w:val="28"/>
              </w:rPr>
              <w:lastRenderedPageBreak/>
              <w:t>взаимно  контролировать действия друг друга и уметь договариваться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000000"/>
                <w:sz w:val="28"/>
                <w:szCs w:val="28"/>
              </w:rPr>
              <w:t>Познавательные УУД: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color w:val="000000"/>
                <w:sz w:val="28"/>
                <w:szCs w:val="28"/>
              </w:rPr>
              <w:t>- умение добывать новые знания: извлекать информацию, представленную в разных формах (текст, таблица, схема, иллюстрация, и др.)</w:t>
            </w:r>
            <w:proofErr w:type="gramStart"/>
            <w:r w:rsidRPr="00CF00FA">
              <w:rPr>
                <w:color w:val="000000"/>
                <w:sz w:val="28"/>
                <w:szCs w:val="28"/>
              </w:rPr>
              <w:t>,д</w:t>
            </w:r>
            <w:proofErr w:type="gramEnd"/>
            <w:r w:rsidRPr="00CF00FA">
              <w:rPr>
                <w:color w:val="000000"/>
                <w:sz w:val="28"/>
                <w:szCs w:val="28"/>
              </w:rPr>
              <w:t>елать выводы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170E02"/>
                <w:sz w:val="28"/>
                <w:szCs w:val="28"/>
              </w:rPr>
              <w:t>Регулятивные УУД: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color w:val="170E02"/>
                <w:sz w:val="28"/>
                <w:szCs w:val="28"/>
              </w:rPr>
              <w:t>-умение </w:t>
            </w:r>
            <w:r w:rsidRPr="00CF00FA">
              <w:rPr>
                <w:color w:val="00000A"/>
                <w:sz w:val="28"/>
                <w:szCs w:val="28"/>
              </w:rPr>
              <w:t>работать по плану, используя разные источники информации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 xml:space="preserve">Помогает организовать работу </w:t>
            </w:r>
            <w:r w:rsidRPr="00CF00FA">
              <w:rPr>
                <w:rFonts w:cs="Times New Roman"/>
                <w:szCs w:val="28"/>
              </w:rPr>
              <w:lastRenderedPageBreak/>
              <w:t>в группах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 xml:space="preserve">Внимательно изучают </w:t>
            </w:r>
            <w:r w:rsidRPr="00CF00FA">
              <w:rPr>
                <w:rFonts w:cs="Times New Roman"/>
                <w:szCs w:val="28"/>
              </w:rPr>
              <w:lastRenderedPageBreak/>
              <w:t xml:space="preserve">справочный материал, ищут ответ на свой вопрос, могут делать пометки, выбирают </w:t>
            </w:r>
            <w:proofErr w:type="gramStart"/>
            <w:r w:rsidRPr="00CF00FA">
              <w:rPr>
                <w:rFonts w:cs="Times New Roman"/>
                <w:szCs w:val="28"/>
              </w:rPr>
              <w:t>выступающего</w:t>
            </w:r>
            <w:proofErr w:type="gramEnd"/>
            <w:r w:rsidRPr="00CF00FA">
              <w:rPr>
                <w:rFonts w:cs="Times New Roman"/>
                <w:szCs w:val="28"/>
              </w:rPr>
              <w:t>.</w:t>
            </w:r>
          </w:p>
        </w:tc>
        <w:tc>
          <w:tcPr>
            <w:tcW w:w="3649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Иллюстрирует рассказ учеников слайдами презентации.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Представители группы отвечают на выбранный вопрос.</w:t>
            </w:r>
          </w:p>
        </w:tc>
        <w:tc>
          <w:tcPr>
            <w:tcW w:w="3649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Предлагает детям вопросы для размышления.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Дети высказывают своё мнение.</w:t>
            </w:r>
          </w:p>
        </w:tc>
        <w:tc>
          <w:tcPr>
            <w:tcW w:w="3649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 w:val="restart"/>
          </w:tcPr>
          <w:p w:rsidR="000319FC" w:rsidRPr="00CF00FA" w:rsidRDefault="000319FC" w:rsidP="00CF00FA">
            <w:pPr>
              <w:spacing w:line="360" w:lineRule="auto"/>
              <w:rPr>
                <w:rFonts w:cs="Times New Roman"/>
                <w:b/>
                <w:szCs w:val="28"/>
              </w:rPr>
            </w:pPr>
            <w:r w:rsidRPr="00CF00FA">
              <w:rPr>
                <w:rFonts w:cs="Times New Roman"/>
                <w:b/>
                <w:szCs w:val="28"/>
              </w:rPr>
              <w:t xml:space="preserve">3.Самовыражение в творческой </w:t>
            </w:r>
            <w:r w:rsidRPr="00CF00FA">
              <w:rPr>
                <w:rFonts w:cs="Times New Roman"/>
                <w:b/>
                <w:szCs w:val="28"/>
              </w:rPr>
              <w:lastRenderedPageBreak/>
              <w:t>работе.</w:t>
            </w:r>
          </w:p>
          <w:p w:rsidR="000319FC" w:rsidRPr="00CF00FA" w:rsidRDefault="000319FC" w:rsidP="00CF00FA">
            <w:pPr>
              <w:spacing w:line="360" w:lineRule="auto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  <w:u w:val="single"/>
              </w:rPr>
              <w:t>Цель:</w:t>
            </w:r>
            <w:r w:rsidRPr="00CF00FA">
              <w:rPr>
                <w:rFonts w:cs="Times New Roman"/>
                <w:szCs w:val="28"/>
              </w:rPr>
              <w:t xml:space="preserve"> через </w:t>
            </w:r>
            <w:proofErr w:type="spellStart"/>
            <w:r w:rsidRPr="00CF00FA">
              <w:rPr>
                <w:rFonts w:cs="Times New Roman"/>
                <w:szCs w:val="28"/>
              </w:rPr>
              <w:t>личностое</w:t>
            </w:r>
            <w:proofErr w:type="spellEnd"/>
            <w:r w:rsidRPr="00CF00FA">
              <w:rPr>
                <w:rFonts w:cs="Times New Roman"/>
                <w:szCs w:val="28"/>
              </w:rPr>
              <w:t xml:space="preserve"> восприятие осознать значимость изучаемого материала.</w:t>
            </w:r>
          </w:p>
          <w:p w:rsidR="000319FC" w:rsidRPr="00CF00FA" w:rsidRDefault="000319FC" w:rsidP="00CF00FA">
            <w:pPr>
              <w:spacing w:line="360" w:lineRule="auto"/>
              <w:rPr>
                <w:rFonts w:cs="Times New Roman"/>
                <w:szCs w:val="28"/>
              </w:rPr>
            </w:pPr>
          </w:p>
          <w:p w:rsidR="000319FC" w:rsidRPr="00CF00FA" w:rsidRDefault="000319FC" w:rsidP="00CF00FA">
            <w:pPr>
              <w:spacing w:line="360" w:lineRule="auto"/>
              <w:rPr>
                <w:rFonts w:cs="Times New Roman"/>
                <w:szCs w:val="28"/>
              </w:rPr>
            </w:pPr>
          </w:p>
          <w:p w:rsidR="000319FC" w:rsidRPr="00CF00FA" w:rsidRDefault="000319FC" w:rsidP="00CF00FA">
            <w:pPr>
              <w:spacing w:line="360" w:lineRule="auto"/>
              <w:rPr>
                <w:rFonts w:cs="Times New Roman"/>
                <w:szCs w:val="28"/>
              </w:rPr>
            </w:pPr>
          </w:p>
          <w:p w:rsidR="000319FC" w:rsidRPr="00CF00FA" w:rsidRDefault="000319FC" w:rsidP="00CF00FA">
            <w:pPr>
              <w:spacing w:line="360" w:lineRule="auto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 xml:space="preserve">По заранее определённым направлениям </w:t>
            </w:r>
          </w:p>
          <w:p w:rsidR="000319FC" w:rsidRPr="00CF00FA" w:rsidRDefault="000319FC" w:rsidP="00CF00FA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>Математики</w:t>
            </w:r>
          </w:p>
          <w:p w:rsidR="000319FC" w:rsidRPr="00CF00FA" w:rsidRDefault="000319FC" w:rsidP="00CF00FA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Поэты и писатели</w:t>
            </w:r>
          </w:p>
          <w:p w:rsidR="000319FC" w:rsidRPr="00CF00FA" w:rsidRDefault="000319FC" w:rsidP="00CF00FA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Художники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организовывает творческую работу учащихся. (Приложение №3, 4, 5.).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lastRenderedPageBreak/>
              <w:t xml:space="preserve">Ребята выбирают направление творческой </w:t>
            </w:r>
            <w:r w:rsidRPr="00CF00FA">
              <w:rPr>
                <w:rFonts w:cs="Times New Roman"/>
                <w:szCs w:val="28"/>
              </w:rPr>
              <w:lastRenderedPageBreak/>
              <w:t>работы в зависимости от своих предпочтений, выполняют его индивидуально, парами или группами.</w:t>
            </w:r>
          </w:p>
        </w:tc>
        <w:tc>
          <w:tcPr>
            <w:tcW w:w="3649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CF00FA">
              <w:rPr>
                <w:rFonts w:cs="Times New Roman"/>
                <w:b/>
                <w:szCs w:val="28"/>
              </w:rPr>
              <w:lastRenderedPageBreak/>
              <w:t>Личностные УУД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 xml:space="preserve">Развитие индивидуальных </w:t>
            </w:r>
            <w:r w:rsidRPr="00CF00FA">
              <w:rPr>
                <w:rFonts w:cs="Times New Roman"/>
                <w:szCs w:val="28"/>
              </w:rPr>
              <w:lastRenderedPageBreak/>
              <w:t>творческих способностей учащихся.</w:t>
            </w: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  <w:vMerge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 xml:space="preserve">Учитель координирует творческий отчёт. На доску вывешивается плакат «Разные планеты» (Приложение №6). </w:t>
            </w:r>
          </w:p>
        </w:tc>
        <w:tc>
          <w:tcPr>
            <w:tcW w:w="3748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Дети представляют результаты своей работы, прикрепляя рисунки, схемы, стихотворения с той стороны плаката, которая соответствует их работе.</w:t>
            </w:r>
          </w:p>
        </w:tc>
        <w:tc>
          <w:tcPr>
            <w:tcW w:w="3649" w:type="dxa"/>
          </w:tcPr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000000"/>
                <w:sz w:val="28"/>
                <w:szCs w:val="28"/>
              </w:rPr>
              <w:t>Познавательные УУД</w:t>
            </w:r>
            <w:r w:rsidRPr="00CF00FA">
              <w:rPr>
                <w:color w:val="000000"/>
                <w:sz w:val="28"/>
                <w:szCs w:val="28"/>
              </w:rPr>
              <w:t>: - умение моделировать, структурировать знания, осознанно и произвольно строить высказывания.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b/>
                <w:bCs/>
                <w:color w:val="170E02"/>
                <w:sz w:val="28"/>
                <w:szCs w:val="28"/>
              </w:rPr>
              <w:t>Коммуникативные УУД:</w:t>
            </w:r>
            <w:r w:rsidRPr="00CF00FA">
              <w:rPr>
                <w:color w:val="170E02"/>
                <w:sz w:val="28"/>
                <w:szCs w:val="28"/>
              </w:rPr>
              <w:t> умение с достаточной полнотой и точностью выражать свои мысли.</w:t>
            </w:r>
          </w:p>
          <w:p w:rsidR="000319FC" w:rsidRPr="00CF00FA" w:rsidRDefault="000319FC" w:rsidP="00CF00FA">
            <w:pPr>
              <w:pStyle w:val="a5"/>
              <w:shd w:val="clear" w:color="auto" w:fill="FFFFFF"/>
              <w:spacing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color w:val="000000"/>
                <w:sz w:val="28"/>
                <w:szCs w:val="28"/>
              </w:rPr>
              <w:t>- умение слушать других, пытаться принимать другую точку зрения, быть готовым изменить свою точку зрения</w:t>
            </w:r>
          </w:p>
          <w:p w:rsidR="000319FC" w:rsidRPr="00CF00FA" w:rsidRDefault="000319FC" w:rsidP="00CF00FA">
            <w:pPr>
              <w:spacing w:line="360" w:lineRule="auto"/>
              <w:ind w:firstLine="708"/>
              <w:rPr>
                <w:rFonts w:cs="Times New Roman"/>
                <w:szCs w:val="28"/>
              </w:rPr>
            </w:pPr>
          </w:p>
        </w:tc>
        <w:tc>
          <w:tcPr>
            <w:tcW w:w="1252" w:type="dxa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DE4619" w:rsidRPr="00CF00FA" w:rsidTr="000319FC">
        <w:tc>
          <w:tcPr>
            <w:tcW w:w="2616" w:type="dxa"/>
          </w:tcPr>
          <w:p w:rsidR="00DE4619" w:rsidRPr="00CF00FA" w:rsidRDefault="00DE4619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076" w:type="dxa"/>
          </w:tcPr>
          <w:p w:rsidR="00DE4619" w:rsidRPr="00CF00FA" w:rsidRDefault="00DE4619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Оставшиеся неиспользованные или невыполненные материалы предлагает заинтересовавшимся детям выполнить дома.</w:t>
            </w:r>
          </w:p>
        </w:tc>
        <w:tc>
          <w:tcPr>
            <w:tcW w:w="3748" w:type="dxa"/>
          </w:tcPr>
          <w:p w:rsidR="00DE4619" w:rsidRPr="00CF00FA" w:rsidRDefault="00DE4619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Активные ученики берут задания для выполнения.</w:t>
            </w:r>
          </w:p>
        </w:tc>
        <w:tc>
          <w:tcPr>
            <w:tcW w:w="3649" w:type="dxa"/>
          </w:tcPr>
          <w:p w:rsidR="00DE4619" w:rsidRPr="00CF00FA" w:rsidRDefault="001B0E9A" w:rsidP="00CF00FA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CF00FA">
              <w:rPr>
                <w:rFonts w:cs="Times New Roman"/>
                <w:b/>
                <w:szCs w:val="28"/>
              </w:rPr>
              <w:t>Личностные УУД</w:t>
            </w:r>
          </w:p>
          <w:p w:rsidR="001B0E9A" w:rsidRPr="00CF00FA" w:rsidRDefault="001B0E9A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Формирование активной жизненной позиции</w:t>
            </w:r>
          </w:p>
        </w:tc>
        <w:tc>
          <w:tcPr>
            <w:tcW w:w="1252" w:type="dxa"/>
          </w:tcPr>
          <w:p w:rsidR="00DE4619" w:rsidRPr="00CF00FA" w:rsidRDefault="00DE4619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0319FC" w:rsidRPr="00CF00FA" w:rsidTr="000319FC">
        <w:tc>
          <w:tcPr>
            <w:tcW w:w="2616" w:type="dxa"/>
          </w:tcPr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rStyle w:val="c6"/>
                <w:b/>
                <w:bCs/>
                <w:color w:val="000000"/>
                <w:sz w:val="28"/>
                <w:szCs w:val="28"/>
              </w:rPr>
            </w:pPr>
            <w:r w:rsidRPr="00CF00FA">
              <w:rPr>
                <w:rStyle w:val="c6"/>
                <w:b/>
                <w:bCs/>
                <w:color w:val="000000"/>
                <w:sz w:val="28"/>
                <w:szCs w:val="28"/>
              </w:rPr>
              <w:t xml:space="preserve">Рефлексия 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rStyle w:val="c6"/>
                <w:b/>
                <w:bCs/>
                <w:color w:val="000000"/>
                <w:sz w:val="28"/>
                <w:szCs w:val="28"/>
              </w:rPr>
            </w:pPr>
            <w:r w:rsidRPr="00CF00FA">
              <w:rPr>
                <w:rStyle w:val="c6"/>
                <w:b/>
                <w:bCs/>
                <w:color w:val="000000"/>
                <w:sz w:val="28"/>
                <w:szCs w:val="28"/>
              </w:rPr>
              <w:t xml:space="preserve"> деятельности </w:t>
            </w:r>
          </w:p>
          <w:p w:rsidR="000319FC" w:rsidRPr="00CF00FA" w:rsidRDefault="000319FC" w:rsidP="00CF00FA">
            <w:pPr>
              <w:pStyle w:val="c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0319FC" w:rsidRPr="00CF00FA" w:rsidRDefault="000319FC" w:rsidP="00CF00FA">
            <w:pPr>
              <w:pStyle w:val="c1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F00FA">
              <w:rPr>
                <w:rStyle w:val="c5"/>
                <w:color w:val="000000"/>
                <w:sz w:val="28"/>
                <w:szCs w:val="28"/>
                <w:u w:val="single"/>
              </w:rPr>
              <w:t>Цели:</w:t>
            </w:r>
            <w:r w:rsidRPr="00CF00FA">
              <w:rPr>
                <w:rStyle w:val="c21"/>
                <w:color w:val="000000"/>
                <w:sz w:val="28"/>
                <w:szCs w:val="28"/>
              </w:rPr>
              <w:t> организация рефлексии и самооценки учениками собственной учебной деятельности.</w:t>
            </w:r>
          </w:p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25" w:type="dxa"/>
            <w:gridSpan w:val="4"/>
          </w:tcPr>
          <w:p w:rsidR="000319FC" w:rsidRPr="00CF00FA" w:rsidRDefault="000319FC" w:rsidP="00CF00FA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CF00FA">
              <w:rPr>
                <w:rFonts w:cs="Times New Roman"/>
                <w:szCs w:val="28"/>
              </w:rPr>
              <w:t>Участники смотрят видео</w:t>
            </w:r>
            <w:bookmarkStart w:id="0" w:name="_GoBack"/>
            <w:bookmarkEnd w:id="0"/>
            <w:r w:rsidRPr="00CF00FA">
              <w:rPr>
                <w:rFonts w:cs="Times New Roman"/>
                <w:szCs w:val="28"/>
              </w:rPr>
              <w:t>материал «Красота природы», обмениваются мнениями о совместной работе.</w:t>
            </w:r>
          </w:p>
        </w:tc>
      </w:tr>
    </w:tbl>
    <w:p w:rsidR="003348A3" w:rsidRDefault="003348A3" w:rsidP="003348A3">
      <w:pPr>
        <w:jc w:val="center"/>
      </w:pPr>
    </w:p>
    <w:sectPr w:rsidR="003348A3" w:rsidSect="00EA377A">
      <w:pgSz w:w="16838" w:h="11906" w:orient="landscape"/>
      <w:pgMar w:top="720" w:right="720" w:bottom="720" w:left="993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3E1"/>
    <w:multiLevelType w:val="hybridMultilevel"/>
    <w:tmpl w:val="994EF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940672"/>
    <w:multiLevelType w:val="hybridMultilevel"/>
    <w:tmpl w:val="2A2E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70546"/>
    <w:multiLevelType w:val="hybridMultilevel"/>
    <w:tmpl w:val="F710A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1021E"/>
    <w:multiLevelType w:val="hybridMultilevel"/>
    <w:tmpl w:val="B46AFD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A3"/>
    <w:rsid w:val="000319FC"/>
    <w:rsid w:val="001B0E9A"/>
    <w:rsid w:val="001C7DF2"/>
    <w:rsid w:val="00215359"/>
    <w:rsid w:val="003348A3"/>
    <w:rsid w:val="009226D4"/>
    <w:rsid w:val="009A1FC1"/>
    <w:rsid w:val="00BE041E"/>
    <w:rsid w:val="00C16188"/>
    <w:rsid w:val="00CA6FE8"/>
    <w:rsid w:val="00CE03E8"/>
    <w:rsid w:val="00CF00FA"/>
    <w:rsid w:val="00D5447F"/>
    <w:rsid w:val="00DE4619"/>
    <w:rsid w:val="00EA377A"/>
    <w:rsid w:val="00EB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1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44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B0E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B0E9A"/>
  </w:style>
  <w:style w:type="character" w:customStyle="1" w:styleId="c5">
    <w:name w:val="c5"/>
    <w:basedOn w:val="a0"/>
    <w:rsid w:val="001B0E9A"/>
  </w:style>
  <w:style w:type="character" w:customStyle="1" w:styleId="c0">
    <w:name w:val="c0"/>
    <w:basedOn w:val="a0"/>
    <w:rsid w:val="001B0E9A"/>
  </w:style>
  <w:style w:type="character" w:customStyle="1" w:styleId="c3">
    <w:name w:val="c3"/>
    <w:basedOn w:val="a0"/>
    <w:rsid w:val="000319FC"/>
  </w:style>
  <w:style w:type="character" w:customStyle="1" w:styleId="c21">
    <w:name w:val="c21"/>
    <w:basedOn w:val="a0"/>
    <w:rsid w:val="000319FC"/>
  </w:style>
  <w:style w:type="character" w:customStyle="1" w:styleId="c31">
    <w:name w:val="c31"/>
    <w:basedOn w:val="a0"/>
    <w:rsid w:val="000319FC"/>
  </w:style>
  <w:style w:type="paragraph" w:customStyle="1" w:styleId="c12">
    <w:name w:val="c12"/>
    <w:basedOn w:val="a"/>
    <w:rsid w:val="000319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1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44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B0E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B0E9A"/>
  </w:style>
  <w:style w:type="character" w:customStyle="1" w:styleId="c5">
    <w:name w:val="c5"/>
    <w:basedOn w:val="a0"/>
    <w:rsid w:val="001B0E9A"/>
  </w:style>
  <w:style w:type="character" w:customStyle="1" w:styleId="c0">
    <w:name w:val="c0"/>
    <w:basedOn w:val="a0"/>
    <w:rsid w:val="001B0E9A"/>
  </w:style>
  <w:style w:type="character" w:customStyle="1" w:styleId="c3">
    <w:name w:val="c3"/>
    <w:basedOn w:val="a0"/>
    <w:rsid w:val="000319FC"/>
  </w:style>
  <w:style w:type="character" w:customStyle="1" w:styleId="c21">
    <w:name w:val="c21"/>
    <w:basedOn w:val="a0"/>
    <w:rsid w:val="000319FC"/>
  </w:style>
  <w:style w:type="character" w:customStyle="1" w:styleId="c31">
    <w:name w:val="c31"/>
    <w:basedOn w:val="a0"/>
    <w:rsid w:val="000319FC"/>
  </w:style>
  <w:style w:type="paragraph" w:customStyle="1" w:styleId="c12">
    <w:name w:val="c12"/>
    <w:basedOn w:val="a"/>
    <w:rsid w:val="000319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2020-11-05T15:43:00Z</dcterms:created>
  <dcterms:modified xsi:type="dcterms:W3CDTF">2020-12-05T06:49:00Z</dcterms:modified>
</cp:coreProperties>
</file>